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E" w:rsidRDefault="0019306E" w:rsidP="00BA386F">
      <w:pPr>
        <w:ind w:firstLine="0"/>
        <w:jc w:val="center"/>
        <w:rPr>
          <w:b/>
          <w:sz w:val="28"/>
          <w:szCs w:val="28"/>
        </w:rPr>
      </w:pPr>
    </w:p>
    <w:p w:rsidR="00B54CB1" w:rsidRPr="007847A5" w:rsidRDefault="00B54CB1" w:rsidP="00BA386F">
      <w:pPr>
        <w:ind w:firstLine="0"/>
        <w:jc w:val="center"/>
        <w:rPr>
          <w:b/>
          <w:sz w:val="28"/>
          <w:szCs w:val="28"/>
        </w:rPr>
      </w:pPr>
      <w:r w:rsidRPr="007847A5">
        <w:rPr>
          <w:b/>
          <w:sz w:val="28"/>
          <w:szCs w:val="28"/>
        </w:rPr>
        <w:t>РЕКОМЕНДАЦИИ</w:t>
      </w:r>
    </w:p>
    <w:p w:rsidR="00B54CB1" w:rsidRPr="007847A5" w:rsidRDefault="00B54CB1" w:rsidP="00BA386F">
      <w:pPr>
        <w:ind w:firstLine="0"/>
        <w:jc w:val="center"/>
        <w:rPr>
          <w:b/>
          <w:sz w:val="28"/>
          <w:szCs w:val="28"/>
        </w:rPr>
      </w:pPr>
      <w:r w:rsidRPr="007847A5">
        <w:rPr>
          <w:b/>
          <w:sz w:val="28"/>
          <w:szCs w:val="28"/>
        </w:rPr>
        <w:t>Круглого стола</w:t>
      </w:r>
    </w:p>
    <w:p w:rsidR="00B54CB1" w:rsidRPr="007847A5" w:rsidRDefault="00B54CB1" w:rsidP="00BA386F">
      <w:pPr>
        <w:ind w:firstLine="0"/>
        <w:jc w:val="center"/>
        <w:rPr>
          <w:b/>
          <w:sz w:val="28"/>
          <w:szCs w:val="28"/>
        </w:rPr>
      </w:pPr>
      <w:r w:rsidRPr="007847A5">
        <w:rPr>
          <w:b/>
          <w:sz w:val="28"/>
          <w:szCs w:val="28"/>
        </w:rPr>
        <w:t>на тему:</w:t>
      </w:r>
    </w:p>
    <w:p w:rsidR="00B54CB1" w:rsidRPr="007847A5" w:rsidRDefault="00B54CB1" w:rsidP="00BA386F">
      <w:pPr>
        <w:ind w:firstLine="0"/>
        <w:jc w:val="center"/>
        <w:rPr>
          <w:b/>
          <w:sz w:val="28"/>
          <w:szCs w:val="28"/>
        </w:rPr>
      </w:pPr>
      <w:r w:rsidRPr="007847A5">
        <w:rPr>
          <w:b/>
          <w:sz w:val="28"/>
          <w:szCs w:val="28"/>
        </w:rPr>
        <w:t>«Миссия советских войск в Афганистане – пример служения Отчизне»</w:t>
      </w:r>
    </w:p>
    <w:p w:rsidR="00B54CB1" w:rsidRDefault="00B54CB1" w:rsidP="00BA386F">
      <w:pPr>
        <w:ind w:firstLine="0"/>
        <w:rPr>
          <w:b/>
          <w:sz w:val="28"/>
          <w:szCs w:val="28"/>
        </w:rPr>
      </w:pPr>
    </w:p>
    <w:p w:rsidR="00B54CB1" w:rsidRPr="009942D1" w:rsidRDefault="00B54CB1" w:rsidP="00BA386F">
      <w:pPr>
        <w:ind w:firstLine="851"/>
        <w:rPr>
          <w:sz w:val="26"/>
          <w:szCs w:val="26"/>
        </w:rPr>
      </w:pPr>
      <w:r w:rsidRPr="009942D1">
        <w:rPr>
          <w:sz w:val="26"/>
          <w:szCs w:val="26"/>
        </w:rPr>
        <w:t>Общественная палата Красноярского края в феврале 2019 г</w:t>
      </w:r>
      <w:r w:rsidR="00C652D9" w:rsidRPr="009942D1">
        <w:rPr>
          <w:sz w:val="26"/>
          <w:szCs w:val="26"/>
        </w:rPr>
        <w:t>ода</w:t>
      </w:r>
      <w:r w:rsidR="0065601B" w:rsidRPr="009942D1">
        <w:rPr>
          <w:sz w:val="26"/>
          <w:szCs w:val="26"/>
        </w:rPr>
        <w:t xml:space="preserve"> </w:t>
      </w:r>
      <w:r w:rsidRPr="009942D1">
        <w:rPr>
          <w:sz w:val="26"/>
          <w:szCs w:val="26"/>
        </w:rPr>
        <w:t>провела круглый стол на тему: «Миссия советских войск в Афганистане – пример служения Отчизне», посвящённый 30-летию завершения выполнения 40-ой армией задач в Республике Афганистан.</w:t>
      </w:r>
    </w:p>
    <w:p w:rsidR="00B54CB1" w:rsidRPr="009942D1" w:rsidRDefault="00C652D9" w:rsidP="00BA386F">
      <w:pPr>
        <w:ind w:firstLine="851"/>
        <w:rPr>
          <w:color w:val="000000"/>
          <w:sz w:val="26"/>
          <w:szCs w:val="26"/>
          <w:shd w:val="clear" w:color="auto" w:fill="FFFFFF"/>
        </w:rPr>
      </w:pPr>
      <w:r w:rsidRPr="009942D1">
        <w:rPr>
          <w:color w:val="000000"/>
          <w:sz w:val="26"/>
          <w:szCs w:val="26"/>
          <w:shd w:val="clear" w:color="auto" w:fill="FFFFFF"/>
        </w:rPr>
        <w:t>В</w:t>
      </w:r>
      <w:r w:rsidR="00B54CB1" w:rsidRPr="009942D1">
        <w:rPr>
          <w:color w:val="000000"/>
          <w:sz w:val="26"/>
          <w:szCs w:val="26"/>
          <w:shd w:val="clear" w:color="auto" w:fill="FFFFFF"/>
        </w:rPr>
        <w:t xml:space="preserve"> мероприятии приняли участие представители органов государственной власти края, силовых структур, военного комиссариата Красноярского края, Совета муниципальных образований Красноярского края, палат Гражданской ассамблеи Красноярского края, общественных организаций и объединений края, в т.ч. ветеранов боевых действий.</w:t>
      </w:r>
    </w:p>
    <w:p w:rsidR="00B54CB1" w:rsidRPr="009942D1" w:rsidRDefault="00B54CB1" w:rsidP="00BA386F">
      <w:pPr>
        <w:ind w:firstLine="851"/>
        <w:rPr>
          <w:sz w:val="26"/>
          <w:szCs w:val="26"/>
        </w:rPr>
      </w:pPr>
      <w:r w:rsidRPr="009942D1">
        <w:rPr>
          <w:sz w:val="26"/>
          <w:szCs w:val="26"/>
        </w:rPr>
        <w:t>Основными целями мероприятия</w:t>
      </w:r>
      <w:bookmarkStart w:id="0" w:name="_GoBack"/>
      <w:bookmarkEnd w:id="0"/>
      <w:r w:rsidRPr="009942D1">
        <w:rPr>
          <w:sz w:val="26"/>
          <w:szCs w:val="26"/>
        </w:rPr>
        <w:t xml:space="preserve"> было обсуждение миссии ограниченного контингента советских войск в Афганистане и формирование объективного мнения об этих событиях, а также признание заслуг ветеранов войны в Афганистане – как пример служения Отечеству и фактор патриотического воспитания молодёжи.</w:t>
      </w:r>
    </w:p>
    <w:p w:rsidR="00B54CB1" w:rsidRPr="009942D1" w:rsidRDefault="00B54CB1" w:rsidP="00BA386F">
      <w:pPr>
        <w:ind w:firstLine="851"/>
        <w:rPr>
          <w:sz w:val="26"/>
          <w:szCs w:val="26"/>
        </w:rPr>
      </w:pPr>
      <w:r w:rsidRPr="009942D1">
        <w:rPr>
          <w:sz w:val="26"/>
          <w:szCs w:val="26"/>
        </w:rPr>
        <w:t>На заседании круглого стола были рассмотрены следующие вопросы:</w:t>
      </w:r>
    </w:p>
    <w:p w:rsidR="00B54CB1" w:rsidRPr="009942D1" w:rsidRDefault="00B54CB1" w:rsidP="00BA386F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1. Ввод советских войск в Афганистан, как ответ на геополитические вызовы 80-ых годов 20-го столетия.</w:t>
      </w:r>
    </w:p>
    <w:p w:rsidR="00B54CB1" w:rsidRPr="009942D1" w:rsidRDefault="00B54CB1" w:rsidP="00BA386F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2. Миссия советских войск в Афганистане: военная и гуманитарная.</w:t>
      </w:r>
    </w:p>
    <w:p w:rsidR="00B54CB1" w:rsidRPr="009942D1" w:rsidRDefault="00B54CB1" w:rsidP="00BA386F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3.Выполнение воинского долга – как пример служения Отечеству.</w:t>
      </w:r>
    </w:p>
    <w:p w:rsidR="00C652D9" w:rsidRPr="009942D1" w:rsidRDefault="00B54CB1" w:rsidP="00BA386F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4.Участие ветеранов войны в Афганистане в в</w:t>
      </w:r>
      <w:r w:rsidR="00C652D9" w:rsidRPr="009942D1">
        <w:rPr>
          <w:rFonts w:ascii="Times New Roman" w:hAnsi="Times New Roman" w:cs="Times New Roman"/>
          <w:sz w:val="26"/>
          <w:szCs w:val="26"/>
        </w:rPr>
        <w:t xml:space="preserve">оенно-патриотическом воспитании </w:t>
      </w:r>
      <w:r w:rsidRPr="009942D1">
        <w:rPr>
          <w:rFonts w:ascii="Times New Roman" w:hAnsi="Times New Roman" w:cs="Times New Roman"/>
          <w:sz w:val="26"/>
          <w:szCs w:val="26"/>
        </w:rPr>
        <w:t>молодёжи.</w:t>
      </w:r>
    </w:p>
    <w:p w:rsidR="00B54CB1" w:rsidRPr="009942D1" w:rsidRDefault="00B54CB1" w:rsidP="00BA386F">
      <w:pPr>
        <w:pStyle w:val="a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5. Социальные аспекты поддержки ветеранов войны в Афганистане.</w:t>
      </w:r>
    </w:p>
    <w:p w:rsidR="00B54CB1" w:rsidRPr="009942D1" w:rsidRDefault="00B54CB1" w:rsidP="00BA386F">
      <w:pPr>
        <w:ind w:firstLine="851"/>
        <w:rPr>
          <w:sz w:val="26"/>
          <w:szCs w:val="26"/>
        </w:rPr>
      </w:pPr>
      <w:proofErr w:type="gramStart"/>
      <w:r w:rsidRPr="009942D1">
        <w:rPr>
          <w:sz w:val="26"/>
          <w:szCs w:val="26"/>
        </w:rPr>
        <w:t>Участники мероприятия в своих выступлениях отметили актуальность обсуждаемой темы в контексте борьбы с искажениями правды о пребывании советских войск в Афганистане и умалением мужества и героизма солдат, которые вели борьбу с терроризмом в этой стране, защищая тем самым интересы Родины на дальних рубежах. 94 участника войны в Афганистане были удостоены высокого звания Героя России и Советского Союза.</w:t>
      </w:r>
      <w:proofErr w:type="gramEnd"/>
    </w:p>
    <w:p w:rsidR="00B54CB1" w:rsidRPr="009942D1" w:rsidRDefault="00B54CB1" w:rsidP="00BA386F">
      <w:pPr>
        <w:ind w:firstLine="851"/>
        <w:rPr>
          <w:sz w:val="26"/>
          <w:szCs w:val="26"/>
        </w:rPr>
      </w:pPr>
      <w:proofErr w:type="gramStart"/>
      <w:r w:rsidRPr="009942D1">
        <w:rPr>
          <w:sz w:val="26"/>
          <w:szCs w:val="26"/>
        </w:rPr>
        <w:t>Выступающие</w:t>
      </w:r>
      <w:proofErr w:type="gramEnd"/>
      <w:r w:rsidRPr="009942D1">
        <w:rPr>
          <w:sz w:val="26"/>
          <w:szCs w:val="26"/>
        </w:rPr>
        <w:t xml:space="preserve"> остановились на участии красноярцев в этой войне. Из Красноярска было призвано 3263 человека, боевыми наградами было отмечено 499, в т.ч. 83 - орденами. С горечью было констатировано, что 91 красноярец погиб при выполнении своего воинского долга. В этой связи подчёркнуто, что память о них и их семьях не должна быть забыта. Именно этому должно</w:t>
      </w:r>
      <w:r w:rsidR="00C652D9" w:rsidRPr="009942D1">
        <w:rPr>
          <w:sz w:val="26"/>
          <w:szCs w:val="26"/>
        </w:rPr>
        <w:t xml:space="preserve"> </w:t>
      </w:r>
      <w:r w:rsidRPr="009942D1">
        <w:rPr>
          <w:sz w:val="26"/>
          <w:szCs w:val="26"/>
        </w:rPr>
        <w:t>уделяться повышенное внимание со стороны соответствующих</w:t>
      </w:r>
      <w:r w:rsidR="00C652D9" w:rsidRPr="009942D1">
        <w:rPr>
          <w:sz w:val="26"/>
          <w:szCs w:val="26"/>
        </w:rPr>
        <w:t xml:space="preserve"> </w:t>
      </w:r>
      <w:r w:rsidRPr="009942D1">
        <w:rPr>
          <w:sz w:val="26"/>
          <w:szCs w:val="26"/>
        </w:rPr>
        <w:t>государственных органов власти и ветеранских организаций.</w:t>
      </w:r>
      <w:r w:rsidR="00D8373B">
        <w:rPr>
          <w:sz w:val="26"/>
          <w:szCs w:val="26"/>
        </w:rPr>
        <w:t xml:space="preserve"> </w:t>
      </w:r>
      <w:r w:rsidRPr="009942D1">
        <w:rPr>
          <w:sz w:val="26"/>
          <w:szCs w:val="26"/>
        </w:rPr>
        <w:t>Критически  было оценено Постановление</w:t>
      </w:r>
      <w:r w:rsidRPr="009942D1">
        <w:rPr>
          <w:bCs/>
          <w:sz w:val="26"/>
          <w:szCs w:val="26"/>
        </w:rPr>
        <w:t xml:space="preserve"> Съезда народных депутатов СССР от 24 декабря 1989 г. N 982-1 «О политической оценке решения о вводе советских войск в Афганистан в декабре 1979 года», которое негативно оценивало нахождение советских войск в Афганистане. Последствия этого решения ощущаются и в настоящее время. Участники мероприятия и приглашенные считают, что Постановление должно быть отменено и поддержали выводы </w:t>
      </w:r>
      <w:r w:rsidRPr="009942D1">
        <w:rPr>
          <w:bCs/>
          <w:sz w:val="26"/>
          <w:szCs w:val="26"/>
        </w:rPr>
        <w:lastRenderedPageBreak/>
        <w:t>общественных слушаний по этой проблеме, проход</w:t>
      </w:r>
      <w:r w:rsidR="001940D5">
        <w:rPr>
          <w:bCs/>
          <w:sz w:val="26"/>
          <w:szCs w:val="26"/>
        </w:rPr>
        <w:t>ивших в декабре 2018 года</w:t>
      </w:r>
      <w:r w:rsidRPr="009942D1">
        <w:rPr>
          <w:bCs/>
          <w:sz w:val="26"/>
          <w:szCs w:val="26"/>
        </w:rPr>
        <w:t xml:space="preserve"> </w:t>
      </w:r>
      <w:r w:rsidR="001940D5">
        <w:rPr>
          <w:bCs/>
          <w:sz w:val="26"/>
          <w:szCs w:val="26"/>
        </w:rPr>
        <w:t>в</w:t>
      </w:r>
      <w:r w:rsidRPr="009942D1">
        <w:rPr>
          <w:bCs/>
          <w:sz w:val="26"/>
          <w:szCs w:val="26"/>
        </w:rPr>
        <w:t xml:space="preserve"> Совете Федерации Федерального Собрания РФ. </w:t>
      </w:r>
    </w:p>
    <w:p w:rsidR="00B54CB1" w:rsidRPr="009942D1" w:rsidRDefault="00B54CB1" w:rsidP="00BA386F">
      <w:pPr>
        <w:pStyle w:val="Default"/>
        <w:ind w:firstLine="851"/>
        <w:jc w:val="both"/>
        <w:rPr>
          <w:bCs/>
          <w:sz w:val="26"/>
          <w:szCs w:val="26"/>
        </w:rPr>
      </w:pPr>
      <w:r w:rsidRPr="009942D1">
        <w:rPr>
          <w:bCs/>
          <w:sz w:val="26"/>
          <w:szCs w:val="26"/>
        </w:rPr>
        <w:t xml:space="preserve">Выступающие подчеркнули необходимость активизации патриотического воспитания молодого поколения, в т.ч. отдать приоритет мероприятиям патриотической направленности при разработке соответствующих молодёжных программ и мероприятий. Не допускать подмены содержания </w:t>
      </w:r>
      <w:proofErr w:type="spellStart"/>
      <w:r w:rsidRPr="009942D1">
        <w:rPr>
          <w:bCs/>
          <w:sz w:val="26"/>
          <w:szCs w:val="26"/>
        </w:rPr>
        <w:t>патриотики</w:t>
      </w:r>
      <w:proofErr w:type="spellEnd"/>
      <w:r w:rsidRPr="009942D1">
        <w:rPr>
          <w:bCs/>
          <w:sz w:val="26"/>
          <w:szCs w:val="26"/>
        </w:rPr>
        <w:t xml:space="preserve"> новомодными заимствованиями, основанными на, так называемых, западных "ценностях".  Рассматривать такие действия, как попытки стирания исторической памяти и размывания традиционных российских ценностей. В этой деятельности исходить из концептуальных положений Стратегии национальной безопасности.                                                                         </w:t>
      </w:r>
    </w:p>
    <w:p w:rsidR="00B54CB1" w:rsidRPr="009942D1" w:rsidRDefault="00B54CB1" w:rsidP="00BA386F">
      <w:pPr>
        <w:pStyle w:val="Default"/>
        <w:ind w:firstLine="851"/>
        <w:jc w:val="both"/>
        <w:rPr>
          <w:bCs/>
          <w:sz w:val="26"/>
          <w:szCs w:val="26"/>
        </w:rPr>
      </w:pPr>
      <w:r w:rsidRPr="009942D1">
        <w:rPr>
          <w:bCs/>
          <w:sz w:val="26"/>
          <w:szCs w:val="26"/>
        </w:rPr>
        <w:t>Ветераны боевых действий отметили недостаточность внимания к ним со стороны органов государственной власти края в части мер социальной поддержки, в т.ч. в выполнении отдельных положений ФЗ "О ветеранах".</w:t>
      </w:r>
    </w:p>
    <w:p w:rsidR="00B54CB1" w:rsidRPr="009942D1" w:rsidRDefault="00B54CB1" w:rsidP="00BA386F">
      <w:pPr>
        <w:ind w:left="284" w:firstLine="283"/>
        <w:rPr>
          <w:b/>
          <w:sz w:val="26"/>
          <w:szCs w:val="26"/>
        </w:rPr>
      </w:pPr>
    </w:p>
    <w:p w:rsidR="00B54CB1" w:rsidRPr="009942D1" w:rsidRDefault="00B54CB1" w:rsidP="00BA386F">
      <w:pPr>
        <w:rPr>
          <w:b/>
          <w:sz w:val="26"/>
          <w:szCs w:val="26"/>
        </w:rPr>
      </w:pPr>
      <w:r w:rsidRPr="009942D1">
        <w:rPr>
          <w:b/>
          <w:sz w:val="26"/>
          <w:szCs w:val="26"/>
        </w:rPr>
        <w:t>По результатам обсуждения вопросов круглого стола участники рекомендуют:</w:t>
      </w:r>
    </w:p>
    <w:p w:rsidR="00B54CB1" w:rsidRPr="009942D1" w:rsidRDefault="00B54CB1" w:rsidP="00BA386F">
      <w:pPr>
        <w:ind w:firstLine="0"/>
        <w:rPr>
          <w:b/>
          <w:sz w:val="26"/>
          <w:szCs w:val="26"/>
        </w:rPr>
      </w:pP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2D1">
        <w:rPr>
          <w:rFonts w:ascii="Times New Roman" w:hAnsi="Times New Roman" w:cs="Times New Roman"/>
          <w:b/>
          <w:sz w:val="26"/>
          <w:szCs w:val="26"/>
        </w:rPr>
        <w:t>1.</w:t>
      </w:r>
      <w:r w:rsidR="00C652D9" w:rsidRPr="009942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42D1">
        <w:rPr>
          <w:rFonts w:ascii="Times New Roman" w:hAnsi="Times New Roman" w:cs="Times New Roman"/>
          <w:b/>
          <w:sz w:val="26"/>
          <w:szCs w:val="26"/>
        </w:rPr>
        <w:t xml:space="preserve">Законодательному </w:t>
      </w:r>
      <w:r w:rsidR="0065601B" w:rsidRPr="009942D1">
        <w:rPr>
          <w:rFonts w:ascii="Times New Roman" w:hAnsi="Times New Roman" w:cs="Times New Roman"/>
          <w:b/>
          <w:sz w:val="26"/>
          <w:szCs w:val="26"/>
        </w:rPr>
        <w:t>Собранию Красноярского края</w:t>
      </w:r>
      <w:r w:rsidR="00C652D9" w:rsidRPr="009942D1">
        <w:rPr>
          <w:rFonts w:ascii="Times New Roman" w:hAnsi="Times New Roman" w:cs="Times New Roman"/>
          <w:b/>
          <w:sz w:val="26"/>
          <w:szCs w:val="26"/>
        </w:rPr>
        <w:t>:</w:t>
      </w:r>
      <w:r w:rsidR="0065601B" w:rsidRPr="009942D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4CB1" w:rsidRPr="009942D1" w:rsidRDefault="00C652D9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о</w:t>
      </w:r>
      <w:r w:rsidR="00B54CB1" w:rsidRPr="009942D1">
        <w:rPr>
          <w:rFonts w:ascii="Times New Roman" w:hAnsi="Times New Roman" w:cs="Times New Roman"/>
          <w:sz w:val="26"/>
          <w:szCs w:val="26"/>
        </w:rPr>
        <w:t xml:space="preserve">братиться в Государственную Думу Федерального </w:t>
      </w:r>
      <w:r w:rsidR="00BA386F" w:rsidRPr="009942D1">
        <w:rPr>
          <w:rFonts w:ascii="Times New Roman" w:hAnsi="Times New Roman" w:cs="Times New Roman"/>
          <w:sz w:val="26"/>
          <w:szCs w:val="26"/>
        </w:rPr>
        <w:t>С</w:t>
      </w:r>
      <w:r w:rsidR="00B54CB1" w:rsidRPr="009942D1">
        <w:rPr>
          <w:rFonts w:ascii="Times New Roman" w:hAnsi="Times New Roman" w:cs="Times New Roman"/>
          <w:sz w:val="26"/>
          <w:szCs w:val="26"/>
        </w:rPr>
        <w:t>обрания РФ с инициативой об отмене Постановления Съезда народных депутатов СССР от 24.12.1989 г, № 982-1 "О политической оценке решения о вводе войск в Афганистан в декабре 1979 г."</w:t>
      </w:r>
      <w:r w:rsidRPr="009942D1">
        <w:rPr>
          <w:rFonts w:ascii="Times New Roman" w:hAnsi="Times New Roman" w:cs="Times New Roman"/>
          <w:sz w:val="26"/>
          <w:szCs w:val="26"/>
        </w:rPr>
        <w:t>.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b/>
          <w:sz w:val="26"/>
          <w:szCs w:val="26"/>
        </w:rPr>
        <w:t>2. Правительству Красноярского края</w:t>
      </w:r>
      <w:r w:rsidR="00C652D9" w:rsidRPr="009942D1">
        <w:rPr>
          <w:rFonts w:ascii="Times New Roman" w:hAnsi="Times New Roman" w:cs="Times New Roman"/>
          <w:b/>
          <w:sz w:val="26"/>
          <w:szCs w:val="26"/>
        </w:rPr>
        <w:t>: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 xml:space="preserve">2.1.  </w:t>
      </w:r>
      <w:r w:rsidR="00C652D9" w:rsidRPr="009942D1">
        <w:rPr>
          <w:rFonts w:ascii="Times New Roman" w:hAnsi="Times New Roman" w:cs="Times New Roman"/>
          <w:sz w:val="26"/>
          <w:szCs w:val="26"/>
        </w:rPr>
        <w:t>п</w:t>
      </w:r>
      <w:r w:rsidRPr="009942D1">
        <w:rPr>
          <w:rFonts w:ascii="Times New Roman" w:hAnsi="Times New Roman" w:cs="Times New Roman"/>
          <w:sz w:val="26"/>
          <w:szCs w:val="26"/>
        </w:rPr>
        <w:t xml:space="preserve">роанализировать выполнение федерального и регионального законодательства, касающегося льгот для ветеранов боевых действий и осуществить меры по их полной реализации; 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 xml:space="preserve">2.2.  </w:t>
      </w:r>
      <w:r w:rsidR="00C652D9" w:rsidRPr="009942D1">
        <w:rPr>
          <w:rFonts w:ascii="Times New Roman" w:hAnsi="Times New Roman" w:cs="Times New Roman"/>
          <w:sz w:val="26"/>
          <w:szCs w:val="26"/>
        </w:rPr>
        <w:t>о</w:t>
      </w:r>
      <w:r w:rsidRPr="009942D1">
        <w:rPr>
          <w:rFonts w:ascii="Times New Roman" w:hAnsi="Times New Roman" w:cs="Times New Roman"/>
          <w:sz w:val="26"/>
          <w:szCs w:val="26"/>
        </w:rPr>
        <w:t>беспечить выполнение в полном объёме п. 29 ст. 14 ФЗ-5 от</w:t>
      </w:r>
      <w:r w:rsidR="00BA386F" w:rsidRPr="009942D1">
        <w:rPr>
          <w:rFonts w:ascii="Times New Roman" w:hAnsi="Times New Roman" w:cs="Times New Roman"/>
          <w:sz w:val="26"/>
          <w:szCs w:val="26"/>
        </w:rPr>
        <w:t xml:space="preserve"> </w:t>
      </w:r>
      <w:r w:rsidRPr="009942D1">
        <w:rPr>
          <w:rFonts w:ascii="Times New Roman" w:hAnsi="Times New Roman" w:cs="Times New Roman"/>
          <w:sz w:val="26"/>
          <w:szCs w:val="26"/>
        </w:rPr>
        <w:t>12 января 1995 года «О ветеранах» в части касающейся инвалидов боевых действий, которые в соответствии со ст. 4 Закона «О ветеранах» приравнены к инвалидам ВОВ.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 xml:space="preserve">2.3. </w:t>
      </w:r>
      <w:r w:rsidR="00C652D9" w:rsidRPr="009942D1">
        <w:rPr>
          <w:rFonts w:ascii="Times New Roman" w:hAnsi="Times New Roman" w:cs="Times New Roman"/>
          <w:sz w:val="26"/>
          <w:szCs w:val="26"/>
        </w:rPr>
        <w:t>р</w:t>
      </w:r>
      <w:r w:rsidRPr="009942D1">
        <w:rPr>
          <w:rFonts w:ascii="Times New Roman" w:hAnsi="Times New Roman" w:cs="Times New Roman"/>
          <w:sz w:val="26"/>
          <w:szCs w:val="26"/>
        </w:rPr>
        <w:t xml:space="preserve">ассмотреть совместно с Палатой ветеранских организаций Гражданской ассамблеи возможность выделения средств ветеранам боевых действий для приобретения лекарств; 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 xml:space="preserve">2.4.  </w:t>
      </w:r>
      <w:r w:rsidR="00C652D9" w:rsidRPr="009942D1">
        <w:rPr>
          <w:rFonts w:ascii="Times New Roman" w:hAnsi="Times New Roman" w:cs="Times New Roman"/>
          <w:sz w:val="26"/>
          <w:szCs w:val="26"/>
        </w:rPr>
        <w:t>с</w:t>
      </w:r>
      <w:r w:rsidRPr="009942D1">
        <w:rPr>
          <w:rFonts w:ascii="Times New Roman" w:hAnsi="Times New Roman" w:cs="Times New Roman"/>
          <w:sz w:val="26"/>
          <w:szCs w:val="26"/>
        </w:rPr>
        <w:t>оздать Комиссию по делам ветеранов при Правительстве Красноярского края с участием представителей Палаты ветеранских организаций Гражданской ассамблеи Красноярского края.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2D1">
        <w:rPr>
          <w:rFonts w:ascii="Times New Roman" w:hAnsi="Times New Roman" w:cs="Times New Roman"/>
          <w:b/>
          <w:sz w:val="26"/>
          <w:szCs w:val="26"/>
        </w:rPr>
        <w:t>3. Министерству</w:t>
      </w:r>
      <w:r w:rsidR="00D54E73" w:rsidRPr="009942D1">
        <w:rPr>
          <w:rFonts w:ascii="Times New Roman" w:hAnsi="Times New Roman" w:cs="Times New Roman"/>
          <w:b/>
          <w:sz w:val="26"/>
          <w:szCs w:val="26"/>
        </w:rPr>
        <w:t xml:space="preserve"> образования Красноярского края</w:t>
      </w:r>
      <w:r w:rsidR="00C652D9" w:rsidRPr="009942D1">
        <w:rPr>
          <w:rFonts w:ascii="Times New Roman" w:hAnsi="Times New Roman" w:cs="Times New Roman"/>
          <w:b/>
          <w:sz w:val="26"/>
          <w:szCs w:val="26"/>
        </w:rPr>
        <w:t>: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3.1. рассмотреть возможность привлечения ветеранов войны в Афганистан</w:t>
      </w:r>
      <w:r w:rsidR="00182FFA" w:rsidRPr="009942D1">
        <w:rPr>
          <w:rFonts w:ascii="Times New Roman" w:hAnsi="Times New Roman" w:cs="Times New Roman"/>
          <w:sz w:val="26"/>
          <w:szCs w:val="26"/>
        </w:rPr>
        <w:t>е</w:t>
      </w:r>
      <w:r w:rsidRPr="009942D1">
        <w:rPr>
          <w:rFonts w:ascii="Times New Roman" w:hAnsi="Times New Roman" w:cs="Times New Roman"/>
          <w:sz w:val="26"/>
          <w:szCs w:val="26"/>
        </w:rPr>
        <w:t xml:space="preserve"> к участию в проведении уроков истории, связанных с пребыванием Советских войск в Афганистане;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 xml:space="preserve">3.2. совместно с </w:t>
      </w:r>
      <w:r w:rsidR="003F1F1D">
        <w:rPr>
          <w:rFonts w:ascii="Times New Roman" w:hAnsi="Times New Roman" w:cs="Times New Roman"/>
          <w:sz w:val="26"/>
          <w:szCs w:val="26"/>
        </w:rPr>
        <w:t>А</w:t>
      </w:r>
      <w:r w:rsidRPr="009942D1">
        <w:rPr>
          <w:rFonts w:ascii="Times New Roman" w:hAnsi="Times New Roman" w:cs="Times New Roman"/>
          <w:sz w:val="26"/>
          <w:szCs w:val="26"/>
        </w:rPr>
        <w:t>гентством молодежной политики и реализации программ общественного развития Красноярского края, муниципальными образованиями и общественными организациями участников боевых действий продолжить практику установки мемориальных досок на зданиях школ, в которых учились солдаты, погибшие в Афганистане при выполнении воинского долга.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2D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Мобилизационному управлению администрации Губернатора края, Военному комиссариату Красноярского края, </w:t>
      </w:r>
      <w:r w:rsidR="00182FFA" w:rsidRPr="009942D1">
        <w:rPr>
          <w:rFonts w:ascii="Times New Roman" w:hAnsi="Times New Roman" w:cs="Times New Roman"/>
          <w:b/>
          <w:sz w:val="26"/>
          <w:szCs w:val="26"/>
        </w:rPr>
        <w:t>а</w:t>
      </w:r>
      <w:r w:rsidRPr="009942D1">
        <w:rPr>
          <w:rFonts w:ascii="Times New Roman" w:hAnsi="Times New Roman" w:cs="Times New Roman"/>
          <w:b/>
          <w:sz w:val="26"/>
          <w:szCs w:val="26"/>
        </w:rPr>
        <w:t>гентству молодежной политики и реализации программ общественног</w:t>
      </w:r>
      <w:r w:rsidR="00D54E73" w:rsidRPr="009942D1">
        <w:rPr>
          <w:rFonts w:ascii="Times New Roman" w:hAnsi="Times New Roman" w:cs="Times New Roman"/>
          <w:b/>
          <w:sz w:val="26"/>
          <w:szCs w:val="26"/>
        </w:rPr>
        <w:t>о развития Красноярского края</w:t>
      </w:r>
      <w:r w:rsidR="00C652D9" w:rsidRPr="009942D1">
        <w:rPr>
          <w:rFonts w:ascii="Times New Roman" w:hAnsi="Times New Roman" w:cs="Times New Roman"/>
          <w:b/>
          <w:sz w:val="26"/>
          <w:szCs w:val="26"/>
        </w:rPr>
        <w:t>: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 xml:space="preserve">4.1. рассмотреть возможность издания книги (буклетов, наборов открыток) с перечнем красноярцев – ветеранов войны в Афганистане, награждённых орденами и медалями; 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4.2. осуществить меры по созданию Реестра воинских захоронений участников войн и боевых действий;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 xml:space="preserve">4.3. при проведении Дня Героев и других значимых дат и событий ввести в практику награждение школьников и молодёжи, наряду с грамотами, благодарностями, подарками, памятными книгами о мужестве и героизме, проявленными гражданами России, красноярцами в войне в Афганистане и других боевых действиях.                                                                                            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b/>
          <w:sz w:val="26"/>
          <w:szCs w:val="26"/>
        </w:rPr>
        <w:t>5.</w:t>
      </w:r>
      <w:r w:rsidRPr="009942D1">
        <w:rPr>
          <w:rFonts w:ascii="Times New Roman" w:hAnsi="Times New Roman" w:cs="Times New Roman"/>
          <w:sz w:val="26"/>
          <w:szCs w:val="26"/>
        </w:rPr>
        <w:t xml:space="preserve"> </w:t>
      </w:r>
      <w:r w:rsidR="00AF0012">
        <w:rPr>
          <w:rFonts w:ascii="Times New Roman" w:hAnsi="Times New Roman" w:cs="Times New Roman"/>
          <w:b/>
          <w:sz w:val="26"/>
          <w:szCs w:val="26"/>
        </w:rPr>
        <w:t>а</w:t>
      </w:r>
      <w:r w:rsidRPr="009942D1">
        <w:rPr>
          <w:rFonts w:ascii="Times New Roman" w:hAnsi="Times New Roman" w:cs="Times New Roman"/>
          <w:b/>
          <w:sz w:val="26"/>
          <w:szCs w:val="26"/>
        </w:rPr>
        <w:t>гентству молодежной политики и реализации программ общественного развития Красноярского края</w:t>
      </w:r>
      <w:r w:rsidR="00C652D9" w:rsidRPr="009942D1">
        <w:rPr>
          <w:rFonts w:ascii="Times New Roman" w:hAnsi="Times New Roman" w:cs="Times New Roman"/>
          <w:b/>
          <w:sz w:val="26"/>
          <w:szCs w:val="26"/>
        </w:rPr>
        <w:t>: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5.1. разработку Концепции развития системы патриотического воспитания осуществлять на основе принципов Стратегии национальной безопасности России и традиционных российских духовно-нравственных и культурно-исторических ценностях с участием ветеранских организаций, в т.ч. участников войн и локальных конфликтов;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 xml:space="preserve">5.2. при разработке Концепции и Программы развития системы патриотического и военно-патриотического воспитания предусмотреть приоритетное финансирование мероприятий военно-патриотической направленности и поддержку Палаты ветеранских организаций Гражданской ассамблеи и  общественных организаций патриотической направленности;                                                                                 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 xml:space="preserve">5.3. провести публичное обсуждение Концепции с участием Палаты ветеранских организаций Гражданской ассамблеи Красноярского края и общественных организаций патриотической направленности; 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5.4. активнее привлекать участников войны в Афганистане к участию и проведению мероприятий патриотической направленности.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CB1" w:rsidRPr="009942D1" w:rsidRDefault="00D54E73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2D1">
        <w:rPr>
          <w:rFonts w:ascii="Times New Roman" w:hAnsi="Times New Roman" w:cs="Times New Roman"/>
          <w:b/>
          <w:sz w:val="26"/>
          <w:szCs w:val="26"/>
        </w:rPr>
        <w:t>6</w:t>
      </w:r>
      <w:r w:rsidR="00B54CB1" w:rsidRPr="009942D1">
        <w:rPr>
          <w:rFonts w:ascii="Times New Roman" w:hAnsi="Times New Roman" w:cs="Times New Roman"/>
          <w:b/>
          <w:sz w:val="26"/>
          <w:szCs w:val="26"/>
        </w:rPr>
        <w:t>.  Красноярской региональной общественной организации ветеранов (пенсионеров) войны, труда, Вооруженных Сил и правоохранительных органов:</w:t>
      </w:r>
    </w:p>
    <w:p w:rsidR="00B54CB1" w:rsidRPr="009942D1" w:rsidRDefault="00D54E73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6</w:t>
      </w:r>
      <w:r w:rsidR="00B54CB1" w:rsidRPr="009942D1">
        <w:rPr>
          <w:rFonts w:ascii="Times New Roman" w:hAnsi="Times New Roman" w:cs="Times New Roman"/>
          <w:sz w:val="26"/>
          <w:szCs w:val="26"/>
        </w:rPr>
        <w:t>.1.  в контексте преемственности поколений активнее привлекать ветеранов боевых действий -  участников войны в Афганистане к ветеранскому движению и участию в мероприятиях патриотической направленности с молодёжью;</w:t>
      </w:r>
    </w:p>
    <w:p w:rsidR="00B54CB1" w:rsidRPr="009942D1" w:rsidRDefault="00D54E73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6</w:t>
      </w:r>
      <w:r w:rsidR="00B90B98">
        <w:rPr>
          <w:rFonts w:ascii="Times New Roman" w:hAnsi="Times New Roman" w:cs="Times New Roman"/>
          <w:sz w:val="26"/>
          <w:szCs w:val="26"/>
        </w:rPr>
        <w:t xml:space="preserve">.2. </w:t>
      </w:r>
      <w:r w:rsidR="00B54CB1" w:rsidRPr="009942D1">
        <w:rPr>
          <w:rFonts w:ascii="Times New Roman" w:hAnsi="Times New Roman" w:cs="Times New Roman"/>
          <w:sz w:val="26"/>
          <w:szCs w:val="26"/>
        </w:rPr>
        <w:t>осуществлять меры по улучшению координации и взаимодействи</w:t>
      </w:r>
      <w:r w:rsidR="00AF0012">
        <w:rPr>
          <w:rFonts w:ascii="Times New Roman" w:hAnsi="Times New Roman" w:cs="Times New Roman"/>
          <w:sz w:val="26"/>
          <w:szCs w:val="26"/>
        </w:rPr>
        <w:t>я</w:t>
      </w:r>
      <w:r w:rsidR="00B54CB1" w:rsidRPr="009942D1">
        <w:rPr>
          <w:rFonts w:ascii="Times New Roman" w:hAnsi="Times New Roman" w:cs="Times New Roman"/>
          <w:sz w:val="26"/>
          <w:szCs w:val="26"/>
        </w:rPr>
        <w:t xml:space="preserve"> с организациями ветеранов боевых действий.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CB1" w:rsidRPr="009942D1" w:rsidRDefault="00D54E73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2D1">
        <w:rPr>
          <w:rFonts w:ascii="Times New Roman" w:hAnsi="Times New Roman" w:cs="Times New Roman"/>
          <w:b/>
          <w:sz w:val="26"/>
          <w:szCs w:val="26"/>
        </w:rPr>
        <w:t>7</w:t>
      </w:r>
      <w:r w:rsidR="00B54CB1" w:rsidRPr="009942D1">
        <w:rPr>
          <w:rFonts w:ascii="Times New Roman" w:hAnsi="Times New Roman" w:cs="Times New Roman"/>
          <w:b/>
          <w:sz w:val="26"/>
          <w:szCs w:val="26"/>
        </w:rPr>
        <w:t xml:space="preserve">.  Совету муниципальных образований, руководителям муниципальных образований: </w:t>
      </w:r>
    </w:p>
    <w:p w:rsidR="00B54CB1" w:rsidRPr="009942D1" w:rsidRDefault="00D54E73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7</w:t>
      </w:r>
      <w:r w:rsidR="00B54CB1" w:rsidRPr="009942D1">
        <w:rPr>
          <w:rFonts w:ascii="Times New Roman" w:hAnsi="Times New Roman" w:cs="Times New Roman"/>
          <w:sz w:val="26"/>
          <w:szCs w:val="26"/>
        </w:rPr>
        <w:t>.1. предусмотреть в своей деятельности проведение мероприятий, связанных с участием ветеранов войны в Афганистане - жителей муниципальных образований;</w:t>
      </w:r>
    </w:p>
    <w:p w:rsidR="00B54CB1" w:rsidRPr="009942D1" w:rsidRDefault="00D54E73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7</w:t>
      </w:r>
      <w:r w:rsidR="00B54CB1" w:rsidRPr="009942D1">
        <w:rPr>
          <w:rFonts w:ascii="Times New Roman" w:hAnsi="Times New Roman" w:cs="Times New Roman"/>
          <w:sz w:val="26"/>
          <w:szCs w:val="26"/>
        </w:rPr>
        <w:t xml:space="preserve">.2. предложить руководителям муниципальных образований осуществить меры по социальной поддержке участников войны в Афганистане; </w:t>
      </w:r>
    </w:p>
    <w:p w:rsidR="00B54CB1" w:rsidRPr="009942D1" w:rsidRDefault="00D54E73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B54CB1" w:rsidRPr="009942D1">
        <w:rPr>
          <w:rFonts w:ascii="Times New Roman" w:hAnsi="Times New Roman" w:cs="Times New Roman"/>
          <w:sz w:val="26"/>
          <w:szCs w:val="26"/>
        </w:rPr>
        <w:t xml:space="preserve">.3. обеспечить выполнение федерального законодательства  по поддержанию захоронений участников боевых действий в надлежащем состоянии;                                                                     </w:t>
      </w:r>
    </w:p>
    <w:p w:rsidR="00B54CB1" w:rsidRPr="009942D1" w:rsidRDefault="00D54E73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7</w:t>
      </w:r>
      <w:r w:rsidR="00B54CB1" w:rsidRPr="009942D1">
        <w:rPr>
          <w:rFonts w:ascii="Times New Roman" w:hAnsi="Times New Roman" w:cs="Times New Roman"/>
          <w:sz w:val="26"/>
          <w:szCs w:val="26"/>
        </w:rPr>
        <w:t>.4. совместно с Палатой ветеранских организаций Гражданской ассамблеи Красноярского края проработать вопрос о дополнительном тиражировании Книги памяти о красноярцах, погибших в войне в Афганистане и других локальных конфликтах и распространении её среди муниципальных образований.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b/>
          <w:sz w:val="26"/>
          <w:szCs w:val="26"/>
        </w:rPr>
        <w:t>8.</w:t>
      </w:r>
      <w:r w:rsidRPr="009942D1">
        <w:rPr>
          <w:rFonts w:ascii="Times New Roman" w:hAnsi="Times New Roman" w:cs="Times New Roman"/>
          <w:sz w:val="26"/>
          <w:szCs w:val="26"/>
        </w:rPr>
        <w:t xml:space="preserve"> </w:t>
      </w:r>
      <w:r w:rsidRPr="009942D1">
        <w:rPr>
          <w:rFonts w:ascii="Times New Roman" w:hAnsi="Times New Roman" w:cs="Times New Roman"/>
          <w:b/>
          <w:sz w:val="26"/>
          <w:szCs w:val="26"/>
        </w:rPr>
        <w:t xml:space="preserve">Совету по краевым социальным грантам государственной </w:t>
      </w:r>
      <w:proofErr w:type="spellStart"/>
      <w:r w:rsidRPr="009942D1">
        <w:rPr>
          <w:rFonts w:ascii="Times New Roman" w:hAnsi="Times New Roman" w:cs="Times New Roman"/>
          <w:b/>
          <w:sz w:val="26"/>
          <w:szCs w:val="26"/>
        </w:rPr>
        <w:t>грантовой</w:t>
      </w:r>
      <w:proofErr w:type="spellEnd"/>
      <w:r w:rsidRPr="009942D1">
        <w:rPr>
          <w:rFonts w:ascii="Times New Roman" w:hAnsi="Times New Roman" w:cs="Times New Roman"/>
          <w:b/>
          <w:sz w:val="26"/>
          <w:szCs w:val="26"/>
        </w:rPr>
        <w:t xml:space="preserve"> программы Красноярского края «Партнерство»: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8.1.  ввести в Программу номинацию по поддержке деятельности общественных организаций патриотической направленности и ветеранов боевых действий;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8.2. организовать для ветеранских организаций цикл мероприятий по обучению практики подготовки грантов.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2D1">
        <w:rPr>
          <w:rFonts w:ascii="Times New Roman" w:hAnsi="Times New Roman" w:cs="Times New Roman"/>
          <w:b/>
          <w:sz w:val="26"/>
          <w:szCs w:val="26"/>
        </w:rPr>
        <w:t>9.  Региональному отделению ВВПОД «ЮНАРМИЯ», региональному отделению РДШ:</w:t>
      </w:r>
    </w:p>
    <w:p w:rsid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9.1. установить постоянное взаимодействие с Палатой ветеранских организаций Гражданской ассамблеи.</w:t>
      </w: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9942D1">
        <w:rPr>
          <w:rFonts w:ascii="Times New Roman" w:hAnsi="Times New Roman" w:cs="Times New Roman"/>
          <w:sz w:val="26"/>
          <w:szCs w:val="26"/>
        </w:rPr>
        <w:t>9.2. на все проводимые</w:t>
      </w:r>
      <w:r w:rsidR="005025F3">
        <w:rPr>
          <w:rFonts w:ascii="Times New Roman" w:hAnsi="Times New Roman" w:cs="Times New Roman"/>
          <w:sz w:val="26"/>
          <w:szCs w:val="26"/>
        </w:rPr>
        <w:t xml:space="preserve">, </w:t>
      </w:r>
      <w:r w:rsidRPr="009942D1">
        <w:rPr>
          <w:rFonts w:ascii="Times New Roman" w:hAnsi="Times New Roman" w:cs="Times New Roman"/>
          <w:sz w:val="26"/>
          <w:szCs w:val="26"/>
        </w:rPr>
        <w:t>публичные мероприятия приглашать представителей  Палаты ветеранских организаций Гражданской ассамблеи Красноярского края, краевых ветеранских организаций.</w:t>
      </w:r>
    </w:p>
    <w:p w:rsidR="00B54CB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54CB1" w:rsidRPr="009942D1" w:rsidRDefault="00B54CB1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2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42D1">
        <w:rPr>
          <w:rFonts w:ascii="Times New Roman" w:hAnsi="Times New Roman" w:cs="Times New Roman"/>
          <w:sz w:val="26"/>
          <w:szCs w:val="26"/>
        </w:rPr>
        <w:t xml:space="preserve"> выполнением рекомендаций круглого стола поручить Палате ветеранских организаций Гражданской ассамблеи.</w:t>
      </w:r>
    </w:p>
    <w:p w:rsidR="003E6946" w:rsidRPr="0019306E" w:rsidRDefault="003E6946" w:rsidP="00BA386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9306E" w:rsidRDefault="0019306E" w:rsidP="0019306E">
      <w:pPr>
        <w:tabs>
          <w:tab w:val="left" w:pos="8457"/>
        </w:tabs>
        <w:ind w:firstLine="0"/>
        <w:rPr>
          <w:sz w:val="26"/>
          <w:szCs w:val="26"/>
        </w:rPr>
      </w:pPr>
    </w:p>
    <w:p w:rsidR="0019306E" w:rsidRDefault="0019306E" w:rsidP="0019306E">
      <w:pPr>
        <w:tabs>
          <w:tab w:val="left" w:pos="8457"/>
        </w:tabs>
        <w:ind w:firstLine="0"/>
        <w:rPr>
          <w:sz w:val="26"/>
          <w:szCs w:val="26"/>
        </w:rPr>
      </w:pPr>
    </w:p>
    <w:p w:rsidR="0019306E" w:rsidRDefault="0019306E" w:rsidP="0019306E">
      <w:pPr>
        <w:tabs>
          <w:tab w:val="left" w:pos="8457"/>
        </w:tabs>
        <w:ind w:firstLine="0"/>
        <w:rPr>
          <w:sz w:val="26"/>
          <w:szCs w:val="26"/>
        </w:rPr>
      </w:pPr>
    </w:p>
    <w:p w:rsidR="0019306E" w:rsidRDefault="0019306E" w:rsidP="0019306E">
      <w:pPr>
        <w:tabs>
          <w:tab w:val="left" w:pos="8457"/>
        </w:tabs>
        <w:ind w:firstLine="0"/>
        <w:rPr>
          <w:sz w:val="26"/>
          <w:szCs w:val="26"/>
        </w:rPr>
      </w:pPr>
    </w:p>
    <w:p w:rsidR="0019306E" w:rsidRDefault="0019306E" w:rsidP="0019306E">
      <w:pPr>
        <w:tabs>
          <w:tab w:val="left" w:pos="8457"/>
        </w:tabs>
        <w:ind w:firstLine="0"/>
        <w:rPr>
          <w:sz w:val="26"/>
          <w:szCs w:val="26"/>
        </w:rPr>
      </w:pPr>
      <w:r w:rsidRPr="0019306E">
        <w:rPr>
          <w:sz w:val="26"/>
          <w:szCs w:val="26"/>
        </w:rPr>
        <w:t xml:space="preserve">Рекомендации подготовлены на основе </w:t>
      </w:r>
    </w:p>
    <w:p w:rsidR="0019306E" w:rsidRPr="0019306E" w:rsidRDefault="0019306E" w:rsidP="0019306E">
      <w:pPr>
        <w:tabs>
          <w:tab w:val="left" w:pos="8457"/>
        </w:tabs>
        <w:ind w:firstLine="0"/>
        <w:rPr>
          <w:sz w:val="26"/>
          <w:szCs w:val="26"/>
        </w:rPr>
      </w:pPr>
      <w:r w:rsidRPr="0019306E">
        <w:rPr>
          <w:sz w:val="26"/>
          <w:szCs w:val="26"/>
        </w:rPr>
        <w:t>предложений участников круглого стола.</w:t>
      </w:r>
    </w:p>
    <w:p w:rsidR="0019306E" w:rsidRDefault="0019306E" w:rsidP="0019306E">
      <w:pPr>
        <w:ind w:firstLine="0"/>
        <w:jc w:val="center"/>
        <w:rPr>
          <w:b/>
          <w:sz w:val="28"/>
          <w:szCs w:val="28"/>
        </w:rPr>
      </w:pPr>
    </w:p>
    <w:p w:rsidR="0047398A" w:rsidRPr="009942D1" w:rsidRDefault="0047398A" w:rsidP="00BA386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sectPr w:rsidR="0047398A" w:rsidRPr="009942D1" w:rsidSect="00182FFA">
      <w:headerReference w:type="first" r:id="rId8"/>
      <w:pgSz w:w="11906" w:h="16838" w:code="9"/>
      <w:pgMar w:top="1560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FA" w:rsidRDefault="00182FFA" w:rsidP="00FC61A8">
      <w:r>
        <w:separator/>
      </w:r>
    </w:p>
  </w:endnote>
  <w:endnote w:type="continuationSeparator" w:id="1">
    <w:p w:rsidR="00182FFA" w:rsidRDefault="00182FFA" w:rsidP="00FC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FA" w:rsidRDefault="00182FFA" w:rsidP="00FC61A8">
      <w:r>
        <w:separator/>
      </w:r>
    </w:p>
  </w:footnote>
  <w:footnote w:type="continuationSeparator" w:id="1">
    <w:p w:rsidR="00182FFA" w:rsidRDefault="00182FFA" w:rsidP="00FC6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05" w:type="dxa"/>
      <w:tblInd w:w="-459" w:type="dxa"/>
      <w:tblLook w:val="04A0"/>
    </w:tblPr>
    <w:tblGrid>
      <w:gridCol w:w="283"/>
      <w:gridCol w:w="10222"/>
    </w:tblGrid>
    <w:tr w:rsidR="00182FFA" w:rsidRPr="007E706B" w:rsidTr="005D269F">
      <w:trPr>
        <w:trHeight w:val="552"/>
      </w:trPr>
      <w:tc>
        <w:tcPr>
          <w:tcW w:w="283" w:type="dxa"/>
        </w:tcPr>
        <w:p w:rsidR="00182FFA" w:rsidRPr="00057C03" w:rsidRDefault="00182FFA" w:rsidP="009F02F1">
          <w:pPr>
            <w:pStyle w:val="a5"/>
            <w:jc w:val="center"/>
            <w:rPr>
              <w:b/>
              <w:sz w:val="24"/>
              <w:szCs w:val="24"/>
            </w:rPr>
          </w:pPr>
        </w:p>
      </w:tc>
      <w:tc>
        <w:tcPr>
          <w:tcW w:w="10222" w:type="dxa"/>
        </w:tcPr>
        <w:p w:rsidR="00182FFA" w:rsidRPr="00AC18BB" w:rsidRDefault="00182FFA" w:rsidP="00AC18BB">
          <w:pPr>
            <w:pStyle w:val="a5"/>
            <w:tabs>
              <w:tab w:val="clear" w:pos="9355"/>
              <w:tab w:val="right" w:pos="9673"/>
            </w:tabs>
            <w:ind w:left="-391" w:hanging="392"/>
            <w:jc w:val="center"/>
            <w:rPr>
              <w:rFonts w:ascii="Times New Roman" w:eastAsia="MS Mincho" w:hAnsi="Times New Roman"/>
              <w:b/>
              <w:color w:val="17365D"/>
              <w:sz w:val="36"/>
              <w:szCs w:val="36"/>
            </w:rPr>
          </w:pPr>
          <w:r>
            <w:rPr>
              <w:rFonts w:ascii="Times New Roman" w:eastAsia="MS Mincho" w:hAnsi="Times New Roman"/>
              <w:b/>
              <w:color w:val="17365D"/>
              <w:sz w:val="36"/>
              <w:szCs w:val="36"/>
            </w:rPr>
            <w:t xml:space="preserve">     ОБЩЕСТВЕННАЯ ПАЛАТА КРАСНОЯРСКОГО КРАЯ</w:t>
          </w:r>
        </w:p>
      </w:tc>
    </w:tr>
  </w:tbl>
  <w:p w:rsidR="00182FFA" w:rsidRPr="00AC18BB" w:rsidRDefault="00182FFA" w:rsidP="00AC18BB">
    <w:pPr>
      <w:pStyle w:val="a5"/>
      <w:pBdr>
        <w:bottom w:val="single" w:sz="12" w:space="0" w:color="auto"/>
      </w:pBdr>
      <w:ind w:firstLine="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083"/>
    <w:multiLevelType w:val="hybridMultilevel"/>
    <w:tmpl w:val="635420A0"/>
    <w:lvl w:ilvl="0" w:tplc="EA28C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BB60B5"/>
    <w:multiLevelType w:val="hybridMultilevel"/>
    <w:tmpl w:val="94866DA8"/>
    <w:lvl w:ilvl="0" w:tplc="35C40934">
      <w:start w:val="1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6ECD"/>
    <w:multiLevelType w:val="hybridMultilevel"/>
    <w:tmpl w:val="D42AFBA8"/>
    <w:lvl w:ilvl="0" w:tplc="99B67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5A5867"/>
    <w:multiLevelType w:val="hybridMultilevel"/>
    <w:tmpl w:val="A934CAE2"/>
    <w:lvl w:ilvl="0" w:tplc="0726BA8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627D2011"/>
    <w:multiLevelType w:val="hybridMultilevel"/>
    <w:tmpl w:val="ADE4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55C0F"/>
    <w:multiLevelType w:val="hybridMultilevel"/>
    <w:tmpl w:val="B53EA85C"/>
    <w:lvl w:ilvl="0" w:tplc="EA28C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102D80"/>
    <w:multiLevelType w:val="hybridMultilevel"/>
    <w:tmpl w:val="65D052DC"/>
    <w:lvl w:ilvl="0" w:tplc="EA28C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FC61A8"/>
    <w:rsid w:val="00000392"/>
    <w:rsid w:val="00000732"/>
    <w:rsid w:val="000020BC"/>
    <w:rsid w:val="000077DC"/>
    <w:rsid w:val="00007AD0"/>
    <w:rsid w:val="00013CA2"/>
    <w:rsid w:val="00016906"/>
    <w:rsid w:val="00021787"/>
    <w:rsid w:val="0004755A"/>
    <w:rsid w:val="00047920"/>
    <w:rsid w:val="000551AE"/>
    <w:rsid w:val="00057C03"/>
    <w:rsid w:val="00062A34"/>
    <w:rsid w:val="00062CC6"/>
    <w:rsid w:val="00064907"/>
    <w:rsid w:val="00085509"/>
    <w:rsid w:val="00092F7B"/>
    <w:rsid w:val="000A14BE"/>
    <w:rsid w:val="000B2986"/>
    <w:rsid w:val="000C0B95"/>
    <w:rsid w:val="000C2EAE"/>
    <w:rsid w:val="000C6371"/>
    <w:rsid w:val="000E0542"/>
    <w:rsid w:val="000F07AB"/>
    <w:rsid w:val="000F5756"/>
    <w:rsid w:val="000F760A"/>
    <w:rsid w:val="00100947"/>
    <w:rsid w:val="00102268"/>
    <w:rsid w:val="001047E1"/>
    <w:rsid w:val="001145B9"/>
    <w:rsid w:val="001147BF"/>
    <w:rsid w:val="00127EB7"/>
    <w:rsid w:val="00137446"/>
    <w:rsid w:val="00140B99"/>
    <w:rsid w:val="001427CB"/>
    <w:rsid w:val="00144D84"/>
    <w:rsid w:val="0014658E"/>
    <w:rsid w:val="00147727"/>
    <w:rsid w:val="00147CD4"/>
    <w:rsid w:val="00147D67"/>
    <w:rsid w:val="00150324"/>
    <w:rsid w:val="001556A2"/>
    <w:rsid w:val="00156E1A"/>
    <w:rsid w:val="001573F4"/>
    <w:rsid w:val="00157872"/>
    <w:rsid w:val="00166EF0"/>
    <w:rsid w:val="00171121"/>
    <w:rsid w:val="00171220"/>
    <w:rsid w:val="00177F73"/>
    <w:rsid w:val="00182FFA"/>
    <w:rsid w:val="0019306E"/>
    <w:rsid w:val="001940D5"/>
    <w:rsid w:val="00195CBC"/>
    <w:rsid w:val="001B3C87"/>
    <w:rsid w:val="001B6B59"/>
    <w:rsid w:val="001B6C0A"/>
    <w:rsid w:val="001D3A63"/>
    <w:rsid w:val="001D5B1D"/>
    <w:rsid w:val="001E0138"/>
    <w:rsid w:val="001E0395"/>
    <w:rsid w:val="001E0501"/>
    <w:rsid w:val="001F0898"/>
    <w:rsid w:val="001F09B9"/>
    <w:rsid w:val="001F0A34"/>
    <w:rsid w:val="001F76D8"/>
    <w:rsid w:val="00200E5A"/>
    <w:rsid w:val="00213EEE"/>
    <w:rsid w:val="002259E7"/>
    <w:rsid w:val="00234C1B"/>
    <w:rsid w:val="002351A9"/>
    <w:rsid w:val="00240A60"/>
    <w:rsid w:val="00243AC6"/>
    <w:rsid w:val="00245512"/>
    <w:rsid w:val="00254A84"/>
    <w:rsid w:val="002572DA"/>
    <w:rsid w:val="002602A3"/>
    <w:rsid w:val="00262562"/>
    <w:rsid w:val="002677A9"/>
    <w:rsid w:val="002810E9"/>
    <w:rsid w:val="00285A9B"/>
    <w:rsid w:val="002A3ED2"/>
    <w:rsid w:val="002A7107"/>
    <w:rsid w:val="002B7AD2"/>
    <w:rsid w:val="002C1AE9"/>
    <w:rsid w:val="002C3C60"/>
    <w:rsid w:val="002C4DFC"/>
    <w:rsid w:val="002D0986"/>
    <w:rsid w:val="002E6F06"/>
    <w:rsid w:val="00301338"/>
    <w:rsid w:val="00321B49"/>
    <w:rsid w:val="003259A1"/>
    <w:rsid w:val="00332FCE"/>
    <w:rsid w:val="00340B39"/>
    <w:rsid w:val="00341121"/>
    <w:rsid w:val="003452DD"/>
    <w:rsid w:val="0035233E"/>
    <w:rsid w:val="00353E90"/>
    <w:rsid w:val="00360413"/>
    <w:rsid w:val="0036129E"/>
    <w:rsid w:val="003643F8"/>
    <w:rsid w:val="00366795"/>
    <w:rsid w:val="003726B3"/>
    <w:rsid w:val="00373DC5"/>
    <w:rsid w:val="0037632B"/>
    <w:rsid w:val="00376C30"/>
    <w:rsid w:val="00380739"/>
    <w:rsid w:val="00385591"/>
    <w:rsid w:val="0038618A"/>
    <w:rsid w:val="00387648"/>
    <w:rsid w:val="00392B22"/>
    <w:rsid w:val="003A089B"/>
    <w:rsid w:val="003A3014"/>
    <w:rsid w:val="003A46BD"/>
    <w:rsid w:val="003B003E"/>
    <w:rsid w:val="003B0EE7"/>
    <w:rsid w:val="003B129F"/>
    <w:rsid w:val="003B1FBB"/>
    <w:rsid w:val="003B265C"/>
    <w:rsid w:val="003B2D56"/>
    <w:rsid w:val="003B47BC"/>
    <w:rsid w:val="003C0BEA"/>
    <w:rsid w:val="003C0C21"/>
    <w:rsid w:val="003C4438"/>
    <w:rsid w:val="003D7A67"/>
    <w:rsid w:val="003E0F81"/>
    <w:rsid w:val="003E4D7B"/>
    <w:rsid w:val="003E6946"/>
    <w:rsid w:val="003F1F1D"/>
    <w:rsid w:val="003F30DE"/>
    <w:rsid w:val="00403272"/>
    <w:rsid w:val="004157F4"/>
    <w:rsid w:val="0043029C"/>
    <w:rsid w:val="00432A89"/>
    <w:rsid w:val="00444C47"/>
    <w:rsid w:val="0044585F"/>
    <w:rsid w:val="004458BB"/>
    <w:rsid w:val="0044713F"/>
    <w:rsid w:val="004529EA"/>
    <w:rsid w:val="0045446B"/>
    <w:rsid w:val="00455A90"/>
    <w:rsid w:val="004562D5"/>
    <w:rsid w:val="0047398A"/>
    <w:rsid w:val="00481AE2"/>
    <w:rsid w:val="0048239C"/>
    <w:rsid w:val="00485707"/>
    <w:rsid w:val="004874F7"/>
    <w:rsid w:val="00492AF2"/>
    <w:rsid w:val="00493EDD"/>
    <w:rsid w:val="00495E35"/>
    <w:rsid w:val="004A5846"/>
    <w:rsid w:val="004B0038"/>
    <w:rsid w:val="004B4240"/>
    <w:rsid w:val="004C0314"/>
    <w:rsid w:val="004C3098"/>
    <w:rsid w:val="004D2566"/>
    <w:rsid w:val="004D314C"/>
    <w:rsid w:val="004D315A"/>
    <w:rsid w:val="004D5F25"/>
    <w:rsid w:val="004E1257"/>
    <w:rsid w:val="004E7D19"/>
    <w:rsid w:val="005025F3"/>
    <w:rsid w:val="0050361A"/>
    <w:rsid w:val="005119BF"/>
    <w:rsid w:val="005125FE"/>
    <w:rsid w:val="00520028"/>
    <w:rsid w:val="00530598"/>
    <w:rsid w:val="00531528"/>
    <w:rsid w:val="00555D64"/>
    <w:rsid w:val="00561DBE"/>
    <w:rsid w:val="00563F06"/>
    <w:rsid w:val="00571128"/>
    <w:rsid w:val="0057131C"/>
    <w:rsid w:val="0057303C"/>
    <w:rsid w:val="005771F6"/>
    <w:rsid w:val="00577768"/>
    <w:rsid w:val="00581107"/>
    <w:rsid w:val="00581C24"/>
    <w:rsid w:val="00583F64"/>
    <w:rsid w:val="005957A8"/>
    <w:rsid w:val="00596C6B"/>
    <w:rsid w:val="005A1434"/>
    <w:rsid w:val="005B15E3"/>
    <w:rsid w:val="005B4D97"/>
    <w:rsid w:val="005D23F4"/>
    <w:rsid w:val="005D269F"/>
    <w:rsid w:val="005D5FD9"/>
    <w:rsid w:val="005E0CDD"/>
    <w:rsid w:val="005E2939"/>
    <w:rsid w:val="005E7646"/>
    <w:rsid w:val="00603B67"/>
    <w:rsid w:val="00612000"/>
    <w:rsid w:val="006211A0"/>
    <w:rsid w:val="00630D23"/>
    <w:rsid w:val="006333E0"/>
    <w:rsid w:val="00641B02"/>
    <w:rsid w:val="006428B9"/>
    <w:rsid w:val="00647189"/>
    <w:rsid w:val="0065601B"/>
    <w:rsid w:val="0066239C"/>
    <w:rsid w:val="00664108"/>
    <w:rsid w:val="00664802"/>
    <w:rsid w:val="00673586"/>
    <w:rsid w:val="006771E8"/>
    <w:rsid w:val="00680E88"/>
    <w:rsid w:val="006811A2"/>
    <w:rsid w:val="00684E03"/>
    <w:rsid w:val="00695E42"/>
    <w:rsid w:val="00696AED"/>
    <w:rsid w:val="006A141A"/>
    <w:rsid w:val="006B161D"/>
    <w:rsid w:val="006B3407"/>
    <w:rsid w:val="006B7F11"/>
    <w:rsid w:val="006C5930"/>
    <w:rsid w:val="006C7956"/>
    <w:rsid w:val="006D19AE"/>
    <w:rsid w:val="006E3CE9"/>
    <w:rsid w:val="006E5196"/>
    <w:rsid w:val="006F25F8"/>
    <w:rsid w:val="00705B5F"/>
    <w:rsid w:val="00722BB4"/>
    <w:rsid w:val="0072478B"/>
    <w:rsid w:val="007300A8"/>
    <w:rsid w:val="0073142B"/>
    <w:rsid w:val="0074109C"/>
    <w:rsid w:val="00745899"/>
    <w:rsid w:val="00762480"/>
    <w:rsid w:val="00762F6E"/>
    <w:rsid w:val="00766B33"/>
    <w:rsid w:val="007847A5"/>
    <w:rsid w:val="007854AA"/>
    <w:rsid w:val="00792078"/>
    <w:rsid w:val="007A5140"/>
    <w:rsid w:val="007B2443"/>
    <w:rsid w:val="007B5744"/>
    <w:rsid w:val="007C1268"/>
    <w:rsid w:val="007C4BB0"/>
    <w:rsid w:val="007E0755"/>
    <w:rsid w:val="007E114C"/>
    <w:rsid w:val="007E4518"/>
    <w:rsid w:val="007E50BC"/>
    <w:rsid w:val="007E5CC1"/>
    <w:rsid w:val="007E706B"/>
    <w:rsid w:val="007E70FB"/>
    <w:rsid w:val="007F32B7"/>
    <w:rsid w:val="00801F23"/>
    <w:rsid w:val="00810966"/>
    <w:rsid w:val="00831A55"/>
    <w:rsid w:val="0084477C"/>
    <w:rsid w:val="00846830"/>
    <w:rsid w:val="008472FA"/>
    <w:rsid w:val="00851176"/>
    <w:rsid w:val="0086445B"/>
    <w:rsid w:val="00864C42"/>
    <w:rsid w:val="008671BA"/>
    <w:rsid w:val="008778F4"/>
    <w:rsid w:val="00877E65"/>
    <w:rsid w:val="00883C78"/>
    <w:rsid w:val="00894942"/>
    <w:rsid w:val="008B1127"/>
    <w:rsid w:val="008B2333"/>
    <w:rsid w:val="008B790F"/>
    <w:rsid w:val="008C1145"/>
    <w:rsid w:val="008C1D9B"/>
    <w:rsid w:val="008C25F7"/>
    <w:rsid w:val="008D160B"/>
    <w:rsid w:val="008F34BA"/>
    <w:rsid w:val="008F4E40"/>
    <w:rsid w:val="008F549D"/>
    <w:rsid w:val="008F70DC"/>
    <w:rsid w:val="00904B5E"/>
    <w:rsid w:val="00917949"/>
    <w:rsid w:val="00917C02"/>
    <w:rsid w:val="00922CBD"/>
    <w:rsid w:val="00930F70"/>
    <w:rsid w:val="00945498"/>
    <w:rsid w:val="00950167"/>
    <w:rsid w:val="009672D2"/>
    <w:rsid w:val="00974268"/>
    <w:rsid w:val="00977DFF"/>
    <w:rsid w:val="00984CA3"/>
    <w:rsid w:val="00985CDD"/>
    <w:rsid w:val="00987294"/>
    <w:rsid w:val="00987E14"/>
    <w:rsid w:val="00993453"/>
    <w:rsid w:val="009942D1"/>
    <w:rsid w:val="00994AE0"/>
    <w:rsid w:val="009A3340"/>
    <w:rsid w:val="009B0CB3"/>
    <w:rsid w:val="009B41C6"/>
    <w:rsid w:val="009C476B"/>
    <w:rsid w:val="009C5B21"/>
    <w:rsid w:val="009D2199"/>
    <w:rsid w:val="009E6436"/>
    <w:rsid w:val="009F02F1"/>
    <w:rsid w:val="009F51E5"/>
    <w:rsid w:val="00A04674"/>
    <w:rsid w:val="00A0764C"/>
    <w:rsid w:val="00A079C3"/>
    <w:rsid w:val="00A2589A"/>
    <w:rsid w:val="00A25A7A"/>
    <w:rsid w:val="00A27577"/>
    <w:rsid w:val="00A3051A"/>
    <w:rsid w:val="00A32FEC"/>
    <w:rsid w:val="00A33C17"/>
    <w:rsid w:val="00A362EA"/>
    <w:rsid w:val="00A42A69"/>
    <w:rsid w:val="00A44CDC"/>
    <w:rsid w:val="00A53118"/>
    <w:rsid w:val="00A5444F"/>
    <w:rsid w:val="00A61EF8"/>
    <w:rsid w:val="00A627F6"/>
    <w:rsid w:val="00A6498F"/>
    <w:rsid w:val="00A66546"/>
    <w:rsid w:val="00A67498"/>
    <w:rsid w:val="00A71071"/>
    <w:rsid w:val="00A72178"/>
    <w:rsid w:val="00A84A57"/>
    <w:rsid w:val="00A9023C"/>
    <w:rsid w:val="00A91B74"/>
    <w:rsid w:val="00A92069"/>
    <w:rsid w:val="00AB27B4"/>
    <w:rsid w:val="00AB5995"/>
    <w:rsid w:val="00AC179A"/>
    <w:rsid w:val="00AC18BB"/>
    <w:rsid w:val="00AC76ED"/>
    <w:rsid w:val="00AD3F43"/>
    <w:rsid w:val="00AD6B01"/>
    <w:rsid w:val="00AD7A4F"/>
    <w:rsid w:val="00AE1979"/>
    <w:rsid w:val="00AE6AAF"/>
    <w:rsid w:val="00AF0012"/>
    <w:rsid w:val="00B01813"/>
    <w:rsid w:val="00B030CB"/>
    <w:rsid w:val="00B064C7"/>
    <w:rsid w:val="00B06B8A"/>
    <w:rsid w:val="00B14034"/>
    <w:rsid w:val="00B14B21"/>
    <w:rsid w:val="00B278B4"/>
    <w:rsid w:val="00B3029F"/>
    <w:rsid w:val="00B30FA3"/>
    <w:rsid w:val="00B3120F"/>
    <w:rsid w:val="00B352F1"/>
    <w:rsid w:val="00B43821"/>
    <w:rsid w:val="00B522A4"/>
    <w:rsid w:val="00B54CB1"/>
    <w:rsid w:val="00B60DD2"/>
    <w:rsid w:val="00B70082"/>
    <w:rsid w:val="00B82ED3"/>
    <w:rsid w:val="00B860E6"/>
    <w:rsid w:val="00B9033C"/>
    <w:rsid w:val="00B909AC"/>
    <w:rsid w:val="00B90B98"/>
    <w:rsid w:val="00B91811"/>
    <w:rsid w:val="00BA0773"/>
    <w:rsid w:val="00BA1102"/>
    <w:rsid w:val="00BA12EF"/>
    <w:rsid w:val="00BA21AD"/>
    <w:rsid w:val="00BA386F"/>
    <w:rsid w:val="00BA5C42"/>
    <w:rsid w:val="00BA6975"/>
    <w:rsid w:val="00BB739D"/>
    <w:rsid w:val="00BC6F0A"/>
    <w:rsid w:val="00BE1FFD"/>
    <w:rsid w:val="00BE39FF"/>
    <w:rsid w:val="00BE6C71"/>
    <w:rsid w:val="00BE7F90"/>
    <w:rsid w:val="00BF09C3"/>
    <w:rsid w:val="00C03273"/>
    <w:rsid w:val="00C06516"/>
    <w:rsid w:val="00C1066D"/>
    <w:rsid w:val="00C11919"/>
    <w:rsid w:val="00C153F6"/>
    <w:rsid w:val="00C3025C"/>
    <w:rsid w:val="00C320A0"/>
    <w:rsid w:val="00C452FD"/>
    <w:rsid w:val="00C45A9D"/>
    <w:rsid w:val="00C45C91"/>
    <w:rsid w:val="00C53A02"/>
    <w:rsid w:val="00C53B83"/>
    <w:rsid w:val="00C61B15"/>
    <w:rsid w:val="00C652D9"/>
    <w:rsid w:val="00C66298"/>
    <w:rsid w:val="00C70170"/>
    <w:rsid w:val="00C723B3"/>
    <w:rsid w:val="00C73745"/>
    <w:rsid w:val="00C73798"/>
    <w:rsid w:val="00C76E5D"/>
    <w:rsid w:val="00C87EF3"/>
    <w:rsid w:val="00C96FA9"/>
    <w:rsid w:val="00CA2450"/>
    <w:rsid w:val="00CA2947"/>
    <w:rsid w:val="00CA34FE"/>
    <w:rsid w:val="00CA5C74"/>
    <w:rsid w:val="00CB0EF5"/>
    <w:rsid w:val="00CB534A"/>
    <w:rsid w:val="00CB54D3"/>
    <w:rsid w:val="00CB7415"/>
    <w:rsid w:val="00CD4CDD"/>
    <w:rsid w:val="00CD721B"/>
    <w:rsid w:val="00CD7BAC"/>
    <w:rsid w:val="00CE3446"/>
    <w:rsid w:val="00D060B0"/>
    <w:rsid w:val="00D11D18"/>
    <w:rsid w:val="00D3455C"/>
    <w:rsid w:val="00D37000"/>
    <w:rsid w:val="00D45534"/>
    <w:rsid w:val="00D53568"/>
    <w:rsid w:val="00D54417"/>
    <w:rsid w:val="00D54E73"/>
    <w:rsid w:val="00D61008"/>
    <w:rsid w:val="00D8286D"/>
    <w:rsid w:val="00D8373B"/>
    <w:rsid w:val="00D83924"/>
    <w:rsid w:val="00DA0B58"/>
    <w:rsid w:val="00DA27F2"/>
    <w:rsid w:val="00DA3FD8"/>
    <w:rsid w:val="00DA6EAE"/>
    <w:rsid w:val="00DB3D96"/>
    <w:rsid w:val="00DC0693"/>
    <w:rsid w:val="00DC458B"/>
    <w:rsid w:val="00DC64CA"/>
    <w:rsid w:val="00DD5EDB"/>
    <w:rsid w:val="00DD5F23"/>
    <w:rsid w:val="00DD65D6"/>
    <w:rsid w:val="00E02FF9"/>
    <w:rsid w:val="00E065D7"/>
    <w:rsid w:val="00E1227A"/>
    <w:rsid w:val="00E12DE8"/>
    <w:rsid w:val="00E16CAF"/>
    <w:rsid w:val="00E17588"/>
    <w:rsid w:val="00E22728"/>
    <w:rsid w:val="00E23799"/>
    <w:rsid w:val="00E24940"/>
    <w:rsid w:val="00E372F8"/>
    <w:rsid w:val="00E45672"/>
    <w:rsid w:val="00E50DB5"/>
    <w:rsid w:val="00E652DE"/>
    <w:rsid w:val="00E71003"/>
    <w:rsid w:val="00E71DB1"/>
    <w:rsid w:val="00E72FF8"/>
    <w:rsid w:val="00E806A9"/>
    <w:rsid w:val="00E81F50"/>
    <w:rsid w:val="00E84D03"/>
    <w:rsid w:val="00E96ACD"/>
    <w:rsid w:val="00EA7C8C"/>
    <w:rsid w:val="00EB7CE8"/>
    <w:rsid w:val="00EC0DFB"/>
    <w:rsid w:val="00EC1B0D"/>
    <w:rsid w:val="00EC64A0"/>
    <w:rsid w:val="00EE5718"/>
    <w:rsid w:val="00EE5AFB"/>
    <w:rsid w:val="00EE75D6"/>
    <w:rsid w:val="00F04242"/>
    <w:rsid w:val="00F14B29"/>
    <w:rsid w:val="00F24524"/>
    <w:rsid w:val="00F27350"/>
    <w:rsid w:val="00F2797D"/>
    <w:rsid w:val="00F337F3"/>
    <w:rsid w:val="00F36FDA"/>
    <w:rsid w:val="00F41253"/>
    <w:rsid w:val="00F432C0"/>
    <w:rsid w:val="00F47AD9"/>
    <w:rsid w:val="00F51867"/>
    <w:rsid w:val="00F55656"/>
    <w:rsid w:val="00F6046C"/>
    <w:rsid w:val="00F60A52"/>
    <w:rsid w:val="00F743C7"/>
    <w:rsid w:val="00F9122B"/>
    <w:rsid w:val="00FA1A44"/>
    <w:rsid w:val="00FA2AF1"/>
    <w:rsid w:val="00FB08EA"/>
    <w:rsid w:val="00FB4F41"/>
    <w:rsid w:val="00FC19C6"/>
    <w:rsid w:val="00FC61A8"/>
    <w:rsid w:val="00FD5E6B"/>
    <w:rsid w:val="00FE2F76"/>
    <w:rsid w:val="00FE3574"/>
    <w:rsid w:val="00FE65FF"/>
    <w:rsid w:val="00FF3FFE"/>
    <w:rsid w:val="00FF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1A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129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A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61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C61A8"/>
  </w:style>
  <w:style w:type="paragraph" w:styleId="a7">
    <w:name w:val="footer"/>
    <w:basedOn w:val="a"/>
    <w:link w:val="a8"/>
    <w:uiPriority w:val="99"/>
    <w:semiHidden/>
    <w:unhideWhenUsed/>
    <w:rsid w:val="00FC61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61A8"/>
  </w:style>
  <w:style w:type="table" w:styleId="a9">
    <w:name w:val="Table Grid"/>
    <w:basedOn w:val="a1"/>
    <w:uiPriority w:val="59"/>
    <w:rsid w:val="00FC6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C61A8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FC61A8"/>
    <w:rPr>
      <w:color w:val="0000FF"/>
      <w:u w:val="single"/>
    </w:rPr>
  </w:style>
  <w:style w:type="character" w:customStyle="1" w:styleId="apple-style-span">
    <w:name w:val="apple-style-span"/>
    <w:basedOn w:val="a0"/>
    <w:rsid w:val="00062CC6"/>
  </w:style>
  <w:style w:type="character" w:customStyle="1" w:styleId="20">
    <w:name w:val="Заголовок 2 Знак"/>
    <w:basedOn w:val="a0"/>
    <w:link w:val="2"/>
    <w:uiPriority w:val="9"/>
    <w:rsid w:val="003B129F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3B129F"/>
    <w:pPr>
      <w:ind w:left="720"/>
      <w:contextualSpacing/>
    </w:pPr>
  </w:style>
  <w:style w:type="character" w:styleId="ad">
    <w:name w:val="Strong"/>
    <w:basedOn w:val="a0"/>
    <w:uiPriority w:val="22"/>
    <w:qFormat/>
    <w:rsid w:val="003B129F"/>
    <w:rPr>
      <w:b/>
      <w:bCs/>
    </w:rPr>
  </w:style>
  <w:style w:type="paragraph" w:styleId="ae">
    <w:name w:val="Normal (Web)"/>
    <w:basedOn w:val="a"/>
    <w:uiPriority w:val="99"/>
    <w:semiHidden/>
    <w:unhideWhenUsed/>
    <w:rsid w:val="00BA6975"/>
    <w:pPr>
      <w:spacing w:before="100" w:beforeAutospacing="1" w:after="100" w:afterAutospacing="1"/>
      <w:ind w:firstLine="0"/>
      <w:jc w:val="left"/>
    </w:pPr>
  </w:style>
  <w:style w:type="paragraph" w:styleId="af">
    <w:name w:val="No Spacing"/>
    <w:uiPriority w:val="1"/>
    <w:qFormat/>
    <w:rsid w:val="00A5444F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B0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1A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129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A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61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C61A8"/>
  </w:style>
  <w:style w:type="paragraph" w:styleId="a7">
    <w:name w:val="footer"/>
    <w:basedOn w:val="a"/>
    <w:link w:val="a8"/>
    <w:uiPriority w:val="99"/>
    <w:semiHidden/>
    <w:unhideWhenUsed/>
    <w:rsid w:val="00FC61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61A8"/>
  </w:style>
  <w:style w:type="table" w:styleId="a9">
    <w:name w:val="Table Grid"/>
    <w:basedOn w:val="a1"/>
    <w:uiPriority w:val="59"/>
    <w:rsid w:val="00FC6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C61A8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FC61A8"/>
    <w:rPr>
      <w:color w:val="0000FF"/>
      <w:u w:val="single"/>
    </w:rPr>
  </w:style>
  <w:style w:type="character" w:customStyle="1" w:styleId="apple-style-span">
    <w:name w:val="apple-style-span"/>
    <w:basedOn w:val="a0"/>
    <w:rsid w:val="00062CC6"/>
  </w:style>
  <w:style w:type="character" w:customStyle="1" w:styleId="20">
    <w:name w:val="Заголовок 2 Знак"/>
    <w:basedOn w:val="a0"/>
    <w:link w:val="2"/>
    <w:uiPriority w:val="9"/>
    <w:rsid w:val="003B129F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3B129F"/>
    <w:pPr>
      <w:ind w:left="720"/>
      <w:contextualSpacing/>
    </w:pPr>
  </w:style>
  <w:style w:type="character" w:styleId="ad">
    <w:name w:val="Strong"/>
    <w:basedOn w:val="a0"/>
    <w:uiPriority w:val="22"/>
    <w:qFormat/>
    <w:rsid w:val="003B1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20B2-A79C-4797-ADFF-2E7BD692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Гражданская Ассамблея</Company>
  <LinksUpToDate>false</LinksUpToDate>
  <CharactersWithSpaces>9553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mailto:grass@krsn.ru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2019-03-18T04:37:00Z</cp:lastPrinted>
  <dcterms:created xsi:type="dcterms:W3CDTF">2019-03-18T08:41:00Z</dcterms:created>
  <dcterms:modified xsi:type="dcterms:W3CDTF">2019-03-18T08:41:00Z</dcterms:modified>
</cp:coreProperties>
</file>